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8C" w:rsidRPr="004E228C" w:rsidRDefault="004E228C" w:rsidP="004E228C">
      <w:pPr>
        <w:shd w:val="clear" w:color="auto" w:fill="FFFFFF"/>
        <w:spacing w:line="240" w:lineRule="auto"/>
        <w:outlineLvl w:val="0"/>
        <w:rPr>
          <w:rFonts w:ascii="Verdana" w:eastAsia="Times New Roman" w:hAnsi="Verdana" w:cs="Times New Roman"/>
          <w:color w:val="000000"/>
          <w:sz w:val="15"/>
          <w:szCs w:val="15"/>
        </w:rPr>
      </w:pPr>
      <w:r w:rsidRPr="004E228C">
        <w:rPr>
          <w:rFonts w:ascii="Arial" w:eastAsia="Times New Roman" w:hAnsi="Arial" w:cs="Arial"/>
          <w:caps/>
          <w:color w:val="EB6100"/>
          <w:kern w:val="36"/>
          <w:sz w:val="28"/>
          <w:szCs w:val="28"/>
        </w:rPr>
        <w:t>REALISTIC THINKING</w:t>
      </w:r>
      <w:r>
        <w:rPr>
          <w:rFonts w:ascii="Arial" w:eastAsia="Times New Roman" w:hAnsi="Arial" w:cs="Arial"/>
          <w:caps/>
          <w:color w:val="EB6100"/>
          <w:kern w:val="36"/>
          <w:sz w:val="28"/>
          <w:szCs w:val="28"/>
        </w:rPr>
        <w:br/>
      </w:r>
      <w:r>
        <w:rPr>
          <w:rFonts w:ascii="Arial" w:eastAsia="Times New Roman" w:hAnsi="Arial" w:cs="Arial"/>
          <w:caps/>
          <w:color w:val="EB6100"/>
          <w:kern w:val="36"/>
          <w:sz w:val="28"/>
          <w:szCs w:val="28"/>
        </w:rPr>
        <w:br/>
      </w:r>
      <w:r w:rsidRPr="004E228C">
        <w:rPr>
          <w:rFonts w:ascii="Verdana" w:eastAsia="Times New Roman" w:hAnsi="Verdana" w:cs="Times New Roman"/>
          <w:color w:val="000000"/>
          <w:sz w:val="15"/>
          <w:szCs w:val="15"/>
        </w:rPr>
        <w:t>We can all be bogged down by negative thinking from time to time, such as calling ourselves mean names (e.g., “idiot”, “loser”), thinking no one likes us, expecting something, terrible will happen, or believing that we can’t overcome something no matter how hard we try.</w:t>
      </w:r>
      <w:r w:rsidRPr="004E228C">
        <w:rPr>
          <w:rFonts w:ascii="Verdana" w:eastAsia="Times New Roman" w:hAnsi="Verdana" w:cs="Times New Roman"/>
          <w:color w:val="000000"/>
          <w:sz w:val="15"/>
        </w:rPr>
        <w:t> </w:t>
      </w:r>
      <w:r w:rsidRPr="004E228C">
        <w:rPr>
          <w:rFonts w:ascii="Verdana" w:eastAsia="Times New Roman" w:hAnsi="Verdana" w:cs="Times New Roman"/>
          <w:i/>
          <w:iCs/>
          <w:color w:val="666666"/>
          <w:sz w:val="15"/>
        </w:rPr>
        <w:t>This is normal. </w:t>
      </w:r>
      <w:r w:rsidRPr="004E228C">
        <w:rPr>
          <w:rFonts w:ascii="Verdana" w:eastAsia="Times New Roman" w:hAnsi="Verdana" w:cs="Times New Roman"/>
          <w:color w:val="000000"/>
          <w:sz w:val="15"/>
          <w:szCs w:val="15"/>
        </w:rPr>
        <w:t>No one thinks positively all of the time, particularly when feeling anxious.</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When we are anxious, we tend to see the world as a</w:t>
      </w:r>
      <w:r w:rsidRPr="004E228C">
        <w:rPr>
          <w:rFonts w:ascii="Verdana" w:eastAsia="Times New Roman" w:hAnsi="Verdana" w:cs="Times New Roman"/>
          <w:color w:val="000000"/>
          <w:sz w:val="15"/>
        </w:rPr>
        <w:t> </w:t>
      </w:r>
      <w:r w:rsidRPr="004E228C">
        <w:rPr>
          <w:rFonts w:ascii="Verdana" w:eastAsia="Times New Roman" w:hAnsi="Verdana" w:cs="Times New Roman"/>
          <w:b/>
          <w:bCs/>
          <w:color w:val="000000"/>
          <w:sz w:val="15"/>
        </w:rPr>
        <w:t>threatening </w:t>
      </w:r>
      <w:r w:rsidRPr="004E228C">
        <w:rPr>
          <w:rFonts w:ascii="Verdana" w:eastAsia="Times New Roman" w:hAnsi="Verdana" w:cs="Times New Roman"/>
          <w:color w:val="000000"/>
          <w:sz w:val="15"/>
          <w:szCs w:val="15"/>
        </w:rPr>
        <w:t>and</w:t>
      </w:r>
      <w:r w:rsidRPr="004E228C">
        <w:rPr>
          <w:rFonts w:ascii="Verdana" w:eastAsia="Times New Roman" w:hAnsi="Verdana" w:cs="Times New Roman"/>
          <w:color w:val="000000"/>
          <w:sz w:val="15"/>
        </w:rPr>
        <w:t> </w:t>
      </w:r>
      <w:r w:rsidRPr="004E228C">
        <w:rPr>
          <w:rFonts w:ascii="Verdana" w:eastAsia="Times New Roman" w:hAnsi="Verdana" w:cs="Times New Roman"/>
          <w:b/>
          <w:bCs/>
          <w:color w:val="000000"/>
          <w:sz w:val="15"/>
        </w:rPr>
        <w:t>dangerous place</w:t>
      </w:r>
      <w:r w:rsidRPr="004E228C">
        <w:rPr>
          <w:rFonts w:ascii="Verdana" w:eastAsia="Times New Roman" w:hAnsi="Verdana" w:cs="Times New Roman"/>
          <w:color w:val="000000"/>
          <w:sz w:val="15"/>
          <w:szCs w:val="15"/>
        </w:rPr>
        <w:t>. This reaction makes sense, because imagining the worst can help you to prepare for real danger, enabling you to protect yourself. For example, if you are home alone and you hear a strange scratching sound at the window, you might think it’s a burglar</w:t>
      </w:r>
      <w:proofErr w:type="gramStart"/>
      <w:r w:rsidRPr="004E228C">
        <w:rPr>
          <w:rFonts w:ascii="Verdana" w:eastAsia="Times New Roman" w:hAnsi="Verdana" w:cs="Times New Roman"/>
          <w:color w:val="000000"/>
          <w:sz w:val="15"/>
          <w:szCs w:val="15"/>
        </w:rPr>
        <w:t xml:space="preserve">. </w:t>
      </w:r>
      <w:proofErr w:type="gramEnd"/>
      <w:r w:rsidRPr="004E228C">
        <w:rPr>
          <w:rFonts w:ascii="Verdana" w:eastAsia="Times New Roman" w:hAnsi="Verdana" w:cs="Times New Roman"/>
          <w:color w:val="000000"/>
          <w:sz w:val="15"/>
          <w:szCs w:val="15"/>
        </w:rPr>
        <w:t>If you believe that it’s a burglar, you will become very anxious and prepare yourself to either run out of the house, fight off an attack, or run to the phone and call for help. Although this anxious response is helpful if there actually is a burglar at the window, it is not so helpful if your thought was wrong: for example, it might be a tree branch scratching the window. In this case, your thoughts were wrong because there was no real danger.</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The problem with thinking and acting as if there is danger when there is</w:t>
      </w:r>
      <w:r w:rsidRPr="004E228C">
        <w:rPr>
          <w:rFonts w:ascii="Verdana" w:eastAsia="Times New Roman" w:hAnsi="Verdana" w:cs="Times New Roman"/>
          <w:color w:val="000000"/>
          <w:sz w:val="15"/>
        </w:rPr>
        <w:t> </w:t>
      </w:r>
      <w:r w:rsidRPr="004E228C">
        <w:rPr>
          <w:rFonts w:ascii="Verdana" w:eastAsia="Times New Roman" w:hAnsi="Verdana" w:cs="Times New Roman"/>
          <w:i/>
          <w:iCs/>
          <w:color w:val="666666"/>
          <w:sz w:val="15"/>
        </w:rPr>
        <w:t>no real </w:t>
      </w:r>
      <w:r w:rsidRPr="004E228C">
        <w:rPr>
          <w:rFonts w:ascii="Verdana" w:eastAsia="Times New Roman" w:hAnsi="Verdana" w:cs="Times New Roman"/>
          <w:color w:val="000000"/>
          <w:sz w:val="15"/>
          <w:szCs w:val="15"/>
        </w:rPr>
        <w:t>danger is that you feel unnecessarily anxious. Therefore, one effective strategy to manage your anxiety is to replace anxious, negative thinking with</w:t>
      </w:r>
      <w:r w:rsidRPr="004E228C">
        <w:rPr>
          <w:rFonts w:ascii="Verdana" w:eastAsia="Times New Roman" w:hAnsi="Verdana" w:cs="Times New Roman"/>
          <w:color w:val="000000"/>
          <w:sz w:val="15"/>
        </w:rPr>
        <w:t> </w:t>
      </w:r>
      <w:r w:rsidRPr="004E228C">
        <w:rPr>
          <w:rFonts w:ascii="Verdana" w:eastAsia="Times New Roman" w:hAnsi="Verdana" w:cs="Times New Roman"/>
          <w:b/>
          <w:bCs/>
          <w:color w:val="000000"/>
          <w:sz w:val="15"/>
        </w:rPr>
        <w:t>realistic thinking</w:t>
      </w:r>
      <w:r w:rsidRPr="004E228C">
        <w:rPr>
          <w:rFonts w:ascii="Verdana" w:eastAsia="Times New Roman" w:hAnsi="Verdana" w:cs="Times New Roman"/>
          <w:color w:val="000000"/>
          <w:sz w:val="15"/>
          <w:szCs w:val="15"/>
        </w:rPr>
        <w:t>.</w:t>
      </w:r>
    </w:p>
    <w:p w:rsidR="004E228C" w:rsidRPr="004E228C" w:rsidRDefault="004E228C" w:rsidP="004E228C">
      <w:pPr>
        <w:pBdr>
          <w:top w:val="single" w:sz="4" w:space="6" w:color="999999"/>
          <w:left w:val="single" w:sz="4" w:space="6" w:color="999999"/>
          <w:bottom w:val="single" w:sz="4" w:space="6" w:color="999999"/>
          <w:right w:val="single" w:sz="4" w:space="6" w:color="999999"/>
        </w:pBdr>
        <w:shd w:val="clear" w:color="auto" w:fill="FFFFFF"/>
        <w:spacing w:before="125" w:after="125" w:line="360" w:lineRule="atLeast"/>
        <w:ind w:left="375" w:right="375"/>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Realistic thinking</w:t>
      </w:r>
      <w:r w:rsidRPr="004E228C">
        <w:rPr>
          <w:rFonts w:ascii="Verdana" w:eastAsia="Times New Roman" w:hAnsi="Verdana" w:cs="Times New Roman"/>
          <w:color w:val="000000"/>
          <w:sz w:val="15"/>
        </w:rPr>
        <w:t> </w:t>
      </w:r>
      <w:r w:rsidRPr="004E228C">
        <w:rPr>
          <w:rFonts w:ascii="Verdana" w:eastAsia="Times New Roman" w:hAnsi="Verdana" w:cs="Times New Roman"/>
          <w:color w:val="000000"/>
          <w:sz w:val="15"/>
          <w:szCs w:val="15"/>
        </w:rPr>
        <w:t xml:space="preserve">means looking at all aspects of a situation (the positive, the negative, and the neutral) before making conclusions. In other words, realistic thinking means looking at </w:t>
      </w:r>
      <w:proofErr w:type="gramStart"/>
      <w:r w:rsidRPr="004E228C">
        <w:rPr>
          <w:rFonts w:ascii="Verdana" w:eastAsia="Times New Roman" w:hAnsi="Verdana" w:cs="Times New Roman"/>
          <w:color w:val="000000"/>
          <w:sz w:val="15"/>
          <w:szCs w:val="15"/>
        </w:rPr>
        <w:t>yourself</w:t>
      </w:r>
      <w:proofErr w:type="gramEnd"/>
      <w:r w:rsidRPr="004E228C">
        <w:rPr>
          <w:rFonts w:ascii="Verdana" w:eastAsia="Times New Roman" w:hAnsi="Verdana" w:cs="Times New Roman"/>
          <w:color w:val="000000"/>
          <w:sz w:val="15"/>
          <w:szCs w:val="15"/>
        </w:rPr>
        <w:t>, others, and the world in a balanced and fair way.</w:t>
      </w:r>
    </w:p>
    <w:p w:rsidR="004E228C" w:rsidRPr="004E228C" w:rsidRDefault="004E228C" w:rsidP="004E228C">
      <w:pPr>
        <w:shd w:val="clear" w:color="auto" w:fill="FFFFFF"/>
        <w:spacing w:before="100" w:beforeAutospacing="1" w:after="100" w:afterAutospacing="1" w:line="36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How to Do It</w:t>
      </w:r>
    </w:p>
    <w:p w:rsidR="004E228C" w:rsidRPr="004E228C" w:rsidRDefault="004E228C" w:rsidP="004E228C">
      <w:pPr>
        <w:shd w:val="clear" w:color="auto" w:fill="FFFFFF"/>
        <w:spacing w:before="100" w:beforeAutospacing="1" w:after="100" w:afterAutospacing="1" w:line="36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Step 1: Pay attention to your </w:t>
      </w:r>
      <w:r w:rsidRPr="004E228C">
        <w:rPr>
          <w:rFonts w:ascii="Verdana" w:eastAsia="Times New Roman" w:hAnsi="Verdana" w:cs="Times New Roman"/>
          <w:b/>
          <w:bCs/>
          <w:i/>
          <w:iCs/>
          <w:color w:val="666666"/>
          <w:sz w:val="15"/>
        </w:rPr>
        <w:t>self-talk</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Thoughts are the things that we say to ourselves without speaking out loud (</w:t>
      </w:r>
      <w:r w:rsidRPr="004E228C">
        <w:rPr>
          <w:rFonts w:ascii="Verdana" w:eastAsia="Times New Roman" w:hAnsi="Verdana" w:cs="Times New Roman"/>
          <w:i/>
          <w:iCs/>
          <w:color w:val="666666"/>
          <w:sz w:val="15"/>
        </w:rPr>
        <w:t>self-talk</w:t>
      </w:r>
      <w:r w:rsidRPr="004E228C">
        <w:rPr>
          <w:rFonts w:ascii="Verdana" w:eastAsia="Times New Roman" w:hAnsi="Verdana" w:cs="Times New Roman"/>
          <w:color w:val="000000"/>
          <w:sz w:val="15"/>
          <w:szCs w:val="15"/>
        </w:rPr>
        <w:t>)</w:t>
      </w:r>
      <w:proofErr w:type="gramStart"/>
      <w:r w:rsidRPr="004E228C">
        <w:rPr>
          <w:rFonts w:ascii="Verdana" w:eastAsia="Times New Roman" w:hAnsi="Verdana" w:cs="Times New Roman"/>
          <w:color w:val="000000"/>
          <w:sz w:val="15"/>
          <w:szCs w:val="15"/>
        </w:rPr>
        <w:t xml:space="preserve">. </w:t>
      </w:r>
      <w:proofErr w:type="gramEnd"/>
      <w:r w:rsidRPr="004E228C">
        <w:rPr>
          <w:rFonts w:ascii="Verdana" w:eastAsia="Times New Roman" w:hAnsi="Verdana" w:cs="Times New Roman"/>
          <w:color w:val="000000"/>
          <w:sz w:val="15"/>
          <w:szCs w:val="15"/>
        </w:rPr>
        <w:t xml:space="preserve">We can have many thoughts every hour of the day. We all have our own way of thinking about things, and how we think has a big effect on how we feel. When we think </w:t>
      </w:r>
      <w:proofErr w:type="gramStart"/>
      <w:r w:rsidRPr="004E228C">
        <w:rPr>
          <w:rFonts w:ascii="Verdana" w:eastAsia="Times New Roman" w:hAnsi="Verdana" w:cs="Times New Roman"/>
          <w:color w:val="000000"/>
          <w:sz w:val="15"/>
          <w:szCs w:val="15"/>
        </w:rPr>
        <w:t>that</w:t>
      </w:r>
      <w:proofErr w:type="gramEnd"/>
      <w:r w:rsidRPr="004E228C">
        <w:rPr>
          <w:rFonts w:ascii="Verdana" w:eastAsia="Times New Roman" w:hAnsi="Verdana" w:cs="Times New Roman"/>
          <w:color w:val="000000"/>
          <w:sz w:val="15"/>
          <w:szCs w:val="15"/>
        </w:rPr>
        <w:t xml:space="preserve"> something bad will happen – such as being bitten by a dog – we feel anxious.</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 xml:space="preserve">For example, imagine that you are out for a walk and you see a dog. If you think the dog is dangerous and will bite, you will feel scared. </w:t>
      </w:r>
      <w:proofErr w:type="gramStart"/>
      <w:r w:rsidRPr="004E228C">
        <w:rPr>
          <w:rFonts w:ascii="Verdana" w:eastAsia="Times New Roman" w:hAnsi="Verdana" w:cs="Times New Roman"/>
          <w:color w:val="000000"/>
          <w:sz w:val="15"/>
          <w:szCs w:val="15"/>
        </w:rPr>
        <w:t>But</w:t>
      </w:r>
      <w:proofErr w:type="gramEnd"/>
      <w:r w:rsidRPr="004E228C">
        <w:rPr>
          <w:rFonts w:ascii="Verdana" w:eastAsia="Times New Roman" w:hAnsi="Verdana" w:cs="Times New Roman"/>
          <w:color w:val="000000"/>
          <w:sz w:val="15"/>
          <w:szCs w:val="15"/>
        </w:rPr>
        <w:t>, if you think the dog is cute, you will feel calm.</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Often, we are unaware of our thoughts, but because they have such a big impact on how we feel, it is important to start paying attention to what we are saying to ourselves.</w:t>
      </w:r>
    </w:p>
    <w:p w:rsidR="004E228C" w:rsidRPr="004E228C" w:rsidRDefault="004E228C" w:rsidP="004E228C">
      <w:pPr>
        <w:shd w:val="clear" w:color="auto" w:fill="FFFFFF"/>
        <w:spacing w:before="100" w:beforeAutospacing="1" w:after="100" w:afterAutospacing="1" w:line="36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Step 2: Identify thoughts that lead to feelings of anxiety</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It can take some time and practice to identify the specific thoughts that make you anxious, so here are some helpful tips:</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Pay attention to your shifts in anxiety, no matter how small. When you notice yourself getting more anxious, that is the time to ask yourself:</w:t>
      </w:r>
    </w:p>
    <w:p w:rsidR="004E228C" w:rsidRPr="004E228C" w:rsidRDefault="004E228C" w:rsidP="004E228C">
      <w:pPr>
        <w:numPr>
          <w:ilvl w:val="0"/>
          <w:numId w:val="1"/>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“What am I thinking right now?”</w:t>
      </w:r>
    </w:p>
    <w:p w:rsidR="004E228C" w:rsidRPr="004E228C" w:rsidRDefault="004E228C" w:rsidP="004E228C">
      <w:pPr>
        <w:numPr>
          <w:ilvl w:val="0"/>
          <w:numId w:val="1"/>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“What is making me feel anxious?”</w:t>
      </w:r>
    </w:p>
    <w:p w:rsidR="004E228C" w:rsidRPr="004E228C" w:rsidRDefault="004E228C" w:rsidP="004E228C">
      <w:pPr>
        <w:numPr>
          <w:ilvl w:val="0"/>
          <w:numId w:val="1"/>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“What am I worried will happen?”</w:t>
      </w:r>
    </w:p>
    <w:p w:rsidR="004E228C" w:rsidRPr="004E228C" w:rsidRDefault="004E228C" w:rsidP="004E228C">
      <w:pPr>
        <w:numPr>
          <w:ilvl w:val="0"/>
          <w:numId w:val="1"/>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“What bad thing do I expect to happen?”</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Some examples of “anxious” thoughts:</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“What if I can’t do it?”</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“I’m going to die of a heart attack!”</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“People are going to laugh at me if I mess up during the presentation.”</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“I’m going to go crazy if I can’t stop feeling so anxious.”</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“Things are not going to work out.”</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“I’m an idiot.”</w:t>
      </w:r>
    </w:p>
    <w:p w:rsidR="004E228C" w:rsidRPr="004E228C" w:rsidRDefault="004E228C" w:rsidP="004E228C">
      <w:pPr>
        <w:numPr>
          <w:ilvl w:val="0"/>
          <w:numId w:val="2"/>
        </w:numPr>
        <w:shd w:val="clear" w:color="auto" w:fill="FFFFFF"/>
        <w:spacing w:before="100" w:beforeAutospacing="1" w:after="100" w:afterAutospacing="1" w:line="0" w:lineRule="atLeast"/>
        <w:ind w:left="500"/>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“What if something bad happens to my child?” </w:t>
      </w:r>
    </w:p>
    <w:p w:rsidR="004E228C" w:rsidRPr="004E228C" w:rsidRDefault="004E228C" w:rsidP="004E228C">
      <w:pPr>
        <w:shd w:val="clear" w:color="auto" w:fill="FFFFFF"/>
        <w:spacing w:before="100" w:beforeAutospacing="1" w:after="100" w:afterAutospacing="1" w:line="36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Step 3: Challenge your “anxious” thinking</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Thinking about something does not mean that the thought is true or that it will happen. For example, thinking that a dog will bite you does not mean that it will. Often, our thoughts are just</w:t>
      </w:r>
      <w:r w:rsidRPr="004E228C">
        <w:rPr>
          <w:rFonts w:ascii="Verdana" w:eastAsia="Times New Roman" w:hAnsi="Verdana" w:cs="Times New Roman"/>
          <w:color w:val="000000"/>
          <w:sz w:val="15"/>
        </w:rPr>
        <w:t> </w:t>
      </w:r>
      <w:r w:rsidRPr="004E228C">
        <w:rPr>
          <w:rFonts w:ascii="Verdana" w:eastAsia="Times New Roman" w:hAnsi="Verdana" w:cs="Times New Roman"/>
          <w:b/>
          <w:bCs/>
          <w:color w:val="000000"/>
          <w:sz w:val="15"/>
        </w:rPr>
        <w:t>guesses </w:t>
      </w:r>
      <w:r w:rsidRPr="004E228C">
        <w:rPr>
          <w:rFonts w:ascii="Verdana" w:eastAsia="Times New Roman" w:hAnsi="Verdana" w:cs="Times New Roman"/>
          <w:color w:val="000000"/>
          <w:sz w:val="15"/>
          <w:szCs w:val="15"/>
        </w:rPr>
        <w:t>and not actual facts</w:t>
      </w:r>
      <w:proofErr w:type="gramStart"/>
      <w:r w:rsidRPr="004E228C">
        <w:rPr>
          <w:rFonts w:ascii="Verdana" w:eastAsia="Times New Roman" w:hAnsi="Verdana" w:cs="Times New Roman"/>
          <w:color w:val="000000"/>
          <w:sz w:val="15"/>
          <w:szCs w:val="15"/>
        </w:rPr>
        <w:t xml:space="preserve">. </w:t>
      </w:r>
      <w:proofErr w:type="gramEnd"/>
      <w:r w:rsidRPr="004E228C">
        <w:rPr>
          <w:rFonts w:ascii="Verdana" w:eastAsia="Times New Roman" w:hAnsi="Verdana" w:cs="Times New Roman"/>
          <w:color w:val="000000"/>
          <w:sz w:val="15"/>
          <w:szCs w:val="15"/>
        </w:rPr>
        <w:t>Therefore, it is helpful to challenge your anxious thoughts, because they can make you feel like something bad will definitely happen, even when it is highly unlikely.</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lastRenderedPageBreak/>
        <w:t>Sometimes, our anxiety is the result of falling into</w:t>
      </w:r>
      <w:r w:rsidRPr="004E228C">
        <w:rPr>
          <w:rFonts w:ascii="Verdana" w:eastAsia="Times New Roman" w:hAnsi="Verdana" w:cs="Times New Roman"/>
          <w:color w:val="000000"/>
          <w:sz w:val="15"/>
        </w:rPr>
        <w:t> </w:t>
      </w:r>
      <w:r w:rsidRPr="004E228C">
        <w:rPr>
          <w:rFonts w:ascii="Verdana" w:eastAsia="Times New Roman" w:hAnsi="Verdana" w:cs="Times New Roman"/>
          <w:b/>
          <w:bCs/>
          <w:color w:val="000000"/>
          <w:sz w:val="15"/>
        </w:rPr>
        <w:t>thinking traps</w:t>
      </w:r>
      <w:r w:rsidRPr="004E228C">
        <w:rPr>
          <w:rFonts w:ascii="Verdana" w:eastAsia="Times New Roman" w:hAnsi="Verdana" w:cs="Times New Roman"/>
          <w:color w:val="000000"/>
          <w:sz w:val="15"/>
          <w:szCs w:val="15"/>
        </w:rPr>
        <w:t>. Thinking traps are unfair or overly negative ways of seeing things.  Use the</w:t>
      </w:r>
      <w:r w:rsidRPr="004E228C">
        <w:rPr>
          <w:rFonts w:ascii="Verdana" w:eastAsia="Times New Roman" w:hAnsi="Verdana" w:cs="Times New Roman"/>
          <w:color w:val="000000"/>
          <w:sz w:val="15"/>
        </w:rPr>
        <w:t> </w:t>
      </w:r>
      <w:hyperlink r:id="rId5" w:history="1">
        <w:r w:rsidRPr="004E228C">
          <w:rPr>
            <w:rFonts w:ascii="Verdana" w:eastAsia="Times New Roman" w:hAnsi="Verdana" w:cs="Times New Roman"/>
            <w:b/>
            <w:bCs/>
            <w:color w:val="579306"/>
            <w:sz w:val="15"/>
            <w:u w:val="single"/>
          </w:rPr>
          <w:t>Thinking Traps Form </w:t>
        </w:r>
      </w:hyperlink>
      <w:r w:rsidRPr="004E228C">
        <w:rPr>
          <w:rFonts w:ascii="Verdana" w:eastAsia="Times New Roman" w:hAnsi="Verdana" w:cs="Times New Roman"/>
          <w:color w:val="000000"/>
          <w:sz w:val="15"/>
          <w:szCs w:val="15"/>
        </w:rPr>
        <w:t>to help you identify the traps into which you might have fallen.</w:t>
      </w:r>
    </w:p>
    <w:p w:rsidR="004E228C" w:rsidRPr="004E228C" w:rsidRDefault="004E228C" w:rsidP="004E228C">
      <w:pPr>
        <w:shd w:val="clear" w:color="auto" w:fill="FFFFFF"/>
        <w:spacing w:line="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Here are some questions to help you challenge your anxious thoughts:</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 xml:space="preserve">Am I falling into a thinking trap (e.g., </w:t>
      </w:r>
      <w:proofErr w:type="spellStart"/>
      <w:r w:rsidRPr="004E228C">
        <w:rPr>
          <w:rFonts w:ascii="Verdana" w:eastAsia="Times New Roman" w:hAnsi="Verdana" w:cs="Times New Roman"/>
          <w:i/>
          <w:iCs/>
          <w:color w:val="666666"/>
          <w:sz w:val="15"/>
        </w:rPr>
        <w:t>catastrophizing</w:t>
      </w:r>
      <w:proofErr w:type="spellEnd"/>
      <w:r w:rsidRPr="004E228C">
        <w:rPr>
          <w:rFonts w:ascii="Verdana" w:eastAsia="Times New Roman" w:hAnsi="Verdana" w:cs="Times New Roman"/>
          <w:i/>
          <w:iCs/>
          <w:color w:val="666666"/>
          <w:sz w:val="15"/>
        </w:rPr>
        <w:t xml:space="preserve"> or overestimating danger)?</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What is the evidence that this thought is true? What is the evidence that this thought is not true?</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Have I confused a thought with a fact?</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What would I tell a friend if he/she had the same thought?</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What would a friend say about my thought?</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Am I 100% sure that ___________will happen?</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How many times has __________happened before?</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Is __________so important that my future depends on it?</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What is the worst that could happen?</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If it did happen, what can I do to cope with or handle it?</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proofErr w:type="gramStart"/>
      <w:r w:rsidRPr="004E228C">
        <w:rPr>
          <w:rFonts w:ascii="Verdana" w:eastAsia="Times New Roman" w:hAnsi="Verdana" w:cs="Times New Roman"/>
          <w:i/>
          <w:iCs/>
          <w:color w:val="666666"/>
          <w:sz w:val="15"/>
        </w:rPr>
        <w:t>Is my judgment based</w:t>
      </w:r>
      <w:proofErr w:type="gramEnd"/>
      <w:r w:rsidRPr="004E228C">
        <w:rPr>
          <w:rFonts w:ascii="Verdana" w:eastAsia="Times New Roman" w:hAnsi="Verdana" w:cs="Times New Roman"/>
          <w:i/>
          <w:iCs/>
          <w:color w:val="666666"/>
          <w:sz w:val="15"/>
        </w:rPr>
        <w:t xml:space="preserve"> on the way I feel instead of facts?</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Am I confusing “possibility” with “certainty”? It may be possible, but is it likely?</w:t>
      </w:r>
    </w:p>
    <w:p w:rsidR="004E228C" w:rsidRPr="004E228C" w:rsidRDefault="004E228C" w:rsidP="004E228C">
      <w:pPr>
        <w:numPr>
          <w:ilvl w:val="0"/>
          <w:numId w:val="3"/>
        </w:numPr>
        <w:shd w:val="clear" w:color="auto" w:fill="FFFFFF"/>
        <w:spacing w:before="100" w:beforeAutospacing="1" w:after="100" w:afterAutospacing="1" w:line="0" w:lineRule="atLeast"/>
        <w:ind w:left="625"/>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Is this a hassle or a horror?</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proofErr w:type="gramStart"/>
      <w:r w:rsidRPr="004E228C">
        <w:rPr>
          <w:rFonts w:ascii="Verdana" w:eastAsia="Times New Roman" w:hAnsi="Verdana" w:cs="Times New Roman"/>
          <w:color w:val="000000"/>
          <w:sz w:val="15"/>
          <w:szCs w:val="15"/>
        </w:rPr>
        <w:t>Here’s</w:t>
      </w:r>
      <w:proofErr w:type="gramEnd"/>
      <w:r w:rsidRPr="004E228C">
        <w:rPr>
          <w:rFonts w:ascii="Verdana" w:eastAsia="Times New Roman" w:hAnsi="Verdana" w:cs="Times New Roman"/>
          <w:color w:val="000000"/>
          <w:sz w:val="15"/>
          <w:szCs w:val="15"/>
        </w:rPr>
        <w:t xml:space="preserve"> an example to help you challenging your negative thinking:</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 xml:space="preserve">If you have an important interview tomorrow and have been feeling quite anxious about it, you may </w:t>
      </w:r>
      <w:proofErr w:type="gramStart"/>
      <w:r w:rsidRPr="004E228C">
        <w:rPr>
          <w:rFonts w:ascii="Verdana" w:eastAsia="Times New Roman" w:hAnsi="Verdana" w:cs="Times New Roman"/>
          <w:color w:val="000000"/>
          <w:sz w:val="15"/>
          <w:szCs w:val="15"/>
        </w:rPr>
        <w:t>think:</w:t>
      </w:r>
      <w:proofErr w:type="gramEnd"/>
      <w:r w:rsidRPr="004E228C">
        <w:rPr>
          <w:rFonts w:ascii="Verdana" w:eastAsia="Times New Roman" w:hAnsi="Verdana" w:cs="Times New Roman"/>
          <w:color w:val="000000"/>
          <w:sz w:val="15"/>
        </w:rPr>
        <w:t> </w:t>
      </w:r>
      <w:r w:rsidRPr="004E228C">
        <w:rPr>
          <w:rFonts w:ascii="Verdana" w:eastAsia="Times New Roman" w:hAnsi="Verdana" w:cs="Times New Roman"/>
          <w:i/>
          <w:iCs/>
          <w:color w:val="666666"/>
          <w:sz w:val="15"/>
        </w:rPr>
        <w:t>“I’m going to mess up on the interview tomorrow.”</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To challenge this thought, you can ask yourself the following questions:</w:t>
      </w:r>
    </w:p>
    <w:p w:rsidR="004E228C" w:rsidRPr="004E228C" w:rsidRDefault="004E228C" w:rsidP="004E228C">
      <w:pPr>
        <w:numPr>
          <w:ilvl w:val="0"/>
          <w:numId w:val="4"/>
        </w:numPr>
        <w:shd w:val="clear" w:color="auto" w:fill="FFFFFF"/>
        <w:spacing w:before="100" w:beforeAutospacing="1" w:after="100" w:afterAutospacing="1" w:line="240" w:lineRule="atLeast"/>
        <w:ind w:left="504"/>
        <w:rPr>
          <w:rFonts w:ascii="Verdana" w:eastAsia="Times New Roman" w:hAnsi="Verdana" w:cs="Times New Roman"/>
          <w:i/>
          <w:iCs/>
          <w:color w:val="666666"/>
          <w:sz w:val="15"/>
        </w:rPr>
      </w:pPr>
      <w:r w:rsidRPr="004E228C">
        <w:rPr>
          <w:rFonts w:ascii="Verdana" w:eastAsia="Times New Roman" w:hAnsi="Verdana" w:cs="Times New Roman"/>
          <w:b/>
          <w:bCs/>
          <w:i/>
          <w:iCs/>
          <w:color w:val="666666"/>
          <w:sz w:val="15"/>
        </w:rPr>
        <w:t>Am falling into a thinking trap?</w:t>
      </w:r>
      <w:r>
        <w:rPr>
          <w:rFonts w:ascii="Verdana" w:eastAsia="Times New Roman" w:hAnsi="Verdana" w:cs="Times New Roman"/>
          <w:b/>
          <w:bCs/>
          <w:i/>
          <w:iCs/>
          <w:color w:val="666666"/>
          <w:sz w:val="15"/>
        </w:rPr>
        <w:br/>
      </w:r>
      <w:r w:rsidRPr="004E228C">
        <w:rPr>
          <w:rFonts w:ascii="Verdana" w:eastAsia="Times New Roman" w:hAnsi="Verdana" w:cs="Times New Roman"/>
          <w:i/>
          <w:iCs/>
          <w:color w:val="666666"/>
          <w:sz w:val="15"/>
        </w:rPr>
        <w:t>Yes, I have fallen into the trap of </w:t>
      </w:r>
      <w:r w:rsidRPr="004E228C">
        <w:rPr>
          <w:rFonts w:ascii="Verdana" w:eastAsia="Times New Roman" w:hAnsi="Verdana" w:cs="Times New Roman"/>
          <w:i/>
          <w:iCs/>
          <w:color w:val="666666"/>
          <w:sz w:val="15"/>
          <w:u w:val="single"/>
        </w:rPr>
        <w:t>fortune-telling</w:t>
      </w:r>
      <w:r w:rsidRPr="004E228C">
        <w:rPr>
          <w:rFonts w:ascii="Verdana" w:eastAsia="Times New Roman" w:hAnsi="Verdana" w:cs="Times New Roman"/>
          <w:i/>
          <w:iCs/>
          <w:color w:val="666666"/>
          <w:sz w:val="15"/>
        </w:rPr>
        <w:t>, predicting that things will turn out badly before the event even takes place</w:t>
      </w:r>
      <w:proofErr w:type="gramStart"/>
      <w:r w:rsidRPr="004E228C">
        <w:rPr>
          <w:rFonts w:ascii="Verdana" w:eastAsia="Times New Roman" w:hAnsi="Verdana" w:cs="Times New Roman"/>
          <w:i/>
          <w:iCs/>
          <w:color w:val="666666"/>
          <w:sz w:val="15"/>
        </w:rPr>
        <w:t>. But</w:t>
      </w:r>
      <w:proofErr w:type="gramEnd"/>
      <w:r w:rsidRPr="004E228C">
        <w:rPr>
          <w:rFonts w:ascii="Verdana" w:eastAsia="Times New Roman" w:hAnsi="Verdana" w:cs="Times New Roman"/>
          <w:i/>
          <w:iCs/>
          <w:color w:val="666666"/>
          <w:sz w:val="15"/>
        </w:rPr>
        <w:t xml:space="preserve"> I still feel like I’ll definitely mess up.</w:t>
      </w:r>
    </w:p>
    <w:p w:rsidR="004E228C" w:rsidRPr="004E228C" w:rsidRDefault="004E228C" w:rsidP="004E228C">
      <w:pPr>
        <w:numPr>
          <w:ilvl w:val="0"/>
          <w:numId w:val="4"/>
        </w:numPr>
        <w:shd w:val="clear" w:color="auto" w:fill="FFFFFF"/>
        <w:spacing w:before="100" w:beforeAutospacing="1" w:after="100" w:afterAutospacing="1" w:line="240" w:lineRule="atLeast"/>
        <w:ind w:left="504"/>
        <w:rPr>
          <w:rFonts w:ascii="Verdana" w:eastAsia="Times New Roman" w:hAnsi="Verdana" w:cs="Times New Roman"/>
          <w:b/>
          <w:bCs/>
          <w:i/>
          <w:iCs/>
          <w:color w:val="666666"/>
          <w:sz w:val="15"/>
        </w:rPr>
      </w:pPr>
      <w:r w:rsidRPr="004E228C">
        <w:rPr>
          <w:rFonts w:ascii="Verdana" w:eastAsia="Times New Roman" w:hAnsi="Verdana" w:cs="Times New Roman"/>
          <w:b/>
          <w:bCs/>
          <w:i/>
          <w:iCs/>
          <w:color w:val="666666"/>
          <w:sz w:val="15"/>
        </w:rPr>
        <w:t>Am I basing my judgment on the way I “feel” instead of the “facts”?</w:t>
      </w:r>
      <w:r>
        <w:rPr>
          <w:rFonts w:ascii="Verdana" w:eastAsia="Times New Roman" w:hAnsi="Verdana" w:cs="Times New Roman"/>
          <w:b/>
          <w:bCs/>
          <w:i/>
          <w:iCs/>
          <w:color w:val="666666"/>
          <w:sz w:val="15"/>
        </w:rPr>
        <w:br/>
      </w:r>
      <w:r w:rsidRPr="004E228C">
        <w:rPr>
          <w:rFonts w:ascii="Verdana" w:eastAsia="Times New Roman" w:hAnsi="Verdana" w:cs="Times New Roman"/>
          <w:i/>
          <w:iCs/>
          <w:color w:val="666666"/>
          <w:sz w:val="15"/>
        </w:rPr>
        <w:t>I might </w:t>
      </w:r>
      <w:r w:rsidRPr="004E228C">
        <w:rPr>
          <w:rFonts w:ascii="Verdana" w:eastAsia="Times New Roman" w:hAnsi="Verdana" w:cs="Times New Roman"/>
          <w:i/>
          <w:iCs/>
          <w:color w:val="666666"/>
          <w:sz w:val="15"/>
          <w:u w:val="single"/>
        </w:rPr>
        <w:t>feel </w:t>
      </w:r>
      <w:r w:rsidRPr="004E228C">
        <w:rPr>
          <w:rFonts w:ascii="Verdana" w:eastAsia="Times New Roman" w:hAnsi="Verdana" w:cs="Times New Roman"/>
          <w:i/>
          <w:iCs/>
          <w:color w:val="666666"/>
          <w:sz w:val="15"/>
        </w:rPr>
        <w:t>like I’m going to mess up, but there is no evidence to support it</w:t>
      </w:r>
      <w:proofErr w:type="gramStart"/>
      <w:r w:rsidRPr="004E228C">
        <w:rPr>
          <w:rFonts w:ascii="Verdana" w:eastAsia="Times New Roman" w:hAnsi="Verdana" w:cs="Times New Roman"/>
          <w:i/>
          <w:iCs/>
          <w:color w:val="666666"/>
          <w:sz w:val="15"/>
        </w:rPr>
        <w:t xml:space="preserve">. </w:t>
      </w:r>
      <w:proofErr w:type="gramEnd"/>
      <w:r w:rsidRPr="004E228C">
        <w:rPr>
          <w:rFonts w:ascii="Verdana" w:eastAsia="Times New Roman" w:hAnsi="Verdana" w:cs="Times New Roman"/>
          <w:i/>
          <w:iCs/>
          <w:color w:val="666666"/>
          <w:sz w:val="15"/>
        </w:rPr>
        <w:t>I’m very qualified for the position</w:t>
      </w:r>
      <w:proofErr w:type="gramStart"/>
      <w:r w:rsidRPr="004E228C">
        <w:rPr>
          <w:rFonts w:ascii="Verdana" w:eastAsia="Times New Roman" w:hAnsi="Verdana" w:cs="Times New Roman"/>
          <w:i/>
          <w:iCs/>
          <w:color w:val="666666"/>
          <w:sz w:val="15"/>
        </w:rPr>
        <w:t xml:space="preserve">. </w:t>
      </w:r>
      <w:proofErr w:type="gramEnd"/>
      <w:r w:rsidRPr="004E228C">
        <w:rPr>
          <w:rFonts w:ascii="Verdana" w:eastAsia="Times New Roman" w:hAnsi="Verdana" w:cs="Times New Roman"/>
          <w:i/>
          <w:iCs/>
          <w:color w:val="666666"/>
          <w:sz w:val="15"/>
        </w:rPr>
        <w:t xml:space="preserve">I have had interviews in the past and </w:t>
      </w:r>
      <w:proofErr w:type="gramStart"/>
      <w:r w:rsidRPr="004E228C">
        <w:rPr>
          <w:rFonts w:ascii="Verdana" w:eastAsia="Times New Roman" w:hAnsi="Verdana" w:cs="Times New Roman"/>
          <w:i/>
          <w:iCs/>
          <w:color w:val="666666"/>
          <w:sz w:val="15"/>
        </w:rPr>
        <w:t>generally</w:t>
      </w:r>
      <w:proofErr w:type="gramEnd"/>
      <w:r w:rsidRPr="004E228C">
        <w:rPr>
          <w:rFonts w:ascii="Verdana" w:eastAsia="Times New Roman" w:hAnsi="Verdana" w:cs="Times New Roman"/>
          <w:i/>
          <w:iCs/>
          <w:color w:val="666666"/>
          <w:sz w:val="15"/>
        </w:rPr>
        <w:t xml:space="preserve"> they have gone well.</w:t>
      </w:r>
    </w:p>
    <w:p w:rsidR="004E228C" w:rsidRPr="004E228C" w:rsidRDefault="004E228C" w:rsidP="004E228C">
      <w:pPr>
        <w:numPr>
          <w:ilvl w:val="0"/>
          <w:numId w:val="4"/>
        </w:numPr>
        <w:shd w:val="clear" w:color="auto" w:fill="FFFFFF"/>
        <w:spacing w:before="100" w:beforeAutospacing="1" w:after="100" w:afterAutospacing="1" w:line="240" w:lineRule="atLeast"/>
        <w:ind w:left="504"/>
        <w:rPr>
          <w:rFonts w:ascii="Verdana" w:eastAsia="Times New Roman" w:hAnsi="Verdana" w:cs="Times New Roman"/>
          <w:b/>
          <w:bCs/>
          <w:i/>
          <w:iCs/>
          <w:color w:val="666666"/>
          <w:sz w:val="15"/>
        </w:rPr>
      </w:pPr>
      <w:r w:rsidRPr="004E228C">
        <w:rPr>
          <w:rFonts w:ascii="Verdana" w:eastAsia="Times New Roman" w:hAnsi="Verdana" w:cs="Times New Roman"/>
          <w:b/>
          <w:bCs/>
          <w:i/>
          <w:iCs/>
          <w:color w:val="666666"/>
          <w:sz w:val="15"/>
        </w:rPr>
        <w:t>Am I 100% sure that I will mess up?</w:t>
      </w:r>
      <w:r>
        <w:rPr>
          <w:rFonts w:ascii="Verdana" w:eastAsia="Times New Roman" w:hAnsi="Verdana" w:cs="Times New Roman"/>
          <w:b/>
          <w:bCs/>
          <w:i/>
          <w:iCs/>
          <w:color w:val="666666"/>
          <w:sz w:val="15"/>
        </w:rPr>
        <w:br/>
      </w:r>
      <w:r w:rsidRPr="004E228C">
        <w:rPr>
          <w:rFonts w:ascii="Verdana" w:eastAsia="Times New Roman" w:hAnsi="Verdana" w:cs="Times New Roman"/>
          <w:i/>
          <w:iCs/>
          <w:color w:val="666666"/>
          <w:sz w:val="15"/>
        </w:rPr>
        <w:t>No, but, what if I mess up this time?</w:t>
      </w:r>
    </w:p>
    <w:p w:rsidR="004E228C" w:rsidRPr="004E228C" w:rsidRDefault="004E228C" w:rsidP="004E228C">
      <w:pPr>
        <w:numPr>
          <w:ilvl w:val="0"/>
          <w:numId w:val="4"/>
        </w:numPr>
        <w:shd w:val="clear" w:color="auto" w:fill="FFFFFF"/>
        <w:spacing w:before="100" w:beforeAutospacing="1" w:after="100" w:afterAutospacing="1" w:line="240" w:lineRule="atLeast"/>
        <w:ind w:left="504"/>
        <w:rPr>
          <w:rFonts w:ascii="Verdana" w:eastAsia="Times New Roman" w:hAnsi="Verdana" w:cs="Times New Roman"/>
          <w:b/>
          <w:bCs/>
          <w:i/>
          <w:iCs/>
          <w:color w:val="666666"/>
          <w:sz w:val="15"/>
        </w:rPr>
      </w:pPr>
      <w:r w:rsidRPr="004E228C">
        <w:rPr>
          <w:rFonts w:ascii="Verdana" w:eastAsia="Times New Roman" w:hAnsi="Verdana" w:cs="Times New Roman"/>
          <w:b/>
          <w:bCs/>
          <w:i/>
          <w:iCs/>
          <w:color w:val="666666"/>
          <w:sz w:val="15"/>
        </w:rPr>
        <w:t>Well, what’s the worst that could happen</w:t>
      </w:r>
      <w:proofErr w:type="gramStart"/>
      <w:r w:rsidRPr="004E228C">
        <w:rPr>
          <w:rFonts w:ascii="Verdana" w:eastAsia="Times New Roman" w:hAnsi="Verdana" w:cs="Times New Roman"/>
          <w:b/>
          <w:bCs/>
          <w:i/>
          <w:iCs/>
          <w:color w:val="666666"/>
          <w:sz w:val="15"/>
        </w:rPr>
        <w:t xml:space="preserve">? </w:t>
      </w:r>
      <w:proofErr w:type="gramEnd"/>
      <w:r w:rsidRPr="004E228C">
        <w:rPr>
          <w:rFonts w:ascii="Verdana" w:eastAsia="Times New Roman" w:hAnsi="Verdana" w:cs="Times New Roman"/>
          <w:b/>
          <w:bCs/>
          <w:i/>
          <w:iCs/>
          <w:color w:val="666666"/>
          <w:sz w:val="15"/>
        </w:rPr>
        <w:t>If the worst did happen, what could I do to cope with it?</w:t>
      </w:r>
      <w:r>
        <w:rPr>
          <w:rFonts w:ascii="Verdana" w:eastAsia="Times New Roman" w:hAnsi="Verdana" w:cs="Times New Roman"/>
          <w:b/>
          <w:bCs/>
          <w:i/>
          <w:iCs/>
          <w:color w:val="666666"/>
          <w:sz w:val="15"/>
        </w:rPr>
        <w:br/>
      </w:r>
      <w:r w:rsidRPr="004E228C">
        <w:rPr>
          <w:rFonts w:ascii="Verdana" w:eastAsia="Times New Roman" w:hAnsi="Verdana" w:cs="Times New Roman"/>
          <w:i/>
          <w:iCs/>
          <w:color w:val="666666"/>
          <w:sz w:val="15"/>
        </w:rPr>
        <w:t>The worst that could happen is that I don’t get a job that I really wanted</w:t>
      </w:r>
      <w:proofErr w:type="gramStart"/>
      <w:r w:rsidRPr="004E228C">
        <w:rPr>
          <w:rFonts w:ascii="Verdana" w:eastAsia="Times New Roman" w:hAnsi="Verdana" w:cs="Times New Roman"/>
          <w:i/>
          <w:iCs/>
          <w:color w:val="666666"/>
          <w:sz w:val="15"/>
        </w:rPr>
        <w:t xml:space="preserve">. </w:t>
      </w:r>
      <w:proofErr w:type="gramEnd"/>
      <w:r w:rsidRPr="004E228C">
        <w:rPr>
          <w:rFonts w:ascii="Verdana" w:eastAsia="Times New Roman" w:hAnsi="Verdana" w:cs="Times New Roman"/>
          <w:i/>
          <w:iCs/>
          <w:color w:val="666666"/>
          <w:sz w:val="15"/>
        </w:rPr>
        <w:t>It’ll be disappointing, but it won’t be the end of the world</w:t>
      </w:r>
      <w:proofErr w:type="gramStart"/>
      <w:r w:rsidRPr="004E228C">
        <w:rPr>
          <w:rFonts w:ascii="Verdana" w:eastAsia="Times New Roman" w:hAnsi="Verdana" w:cs="Times New Roman"/>
          <w:i/>
          <w:iCs/>
          <w:color w:val="666666"/>
          <w:sz w:val="15"/>
        </w:rPr>
        <w:t xml:space="preserve">. </w:t>
      </w:r>
      <w:proofErr w:type="gramEnd"/>
      <w:r w:rsidRPr="004E228C">
        <w:rPr>
          <w:rFonts w:ascii="Verdana" w:eastAsia="Times New Roman" w:hAnsi="Verdana" w:cs="Times New Roman"/>
          <w:i/>
          <w:iCs/>
          <w:color w:val="666666"/>
          <w:sz w:val="15"/>
        </w:rPr>
        <w:t xml:space="preserve">I can always ask for feedback to see whether there is </w:t>
      </w:r>
      <w:proofErr w:type="gramStart"/>
      <w:r w:rsidRPr="004E228C">
        <w:rPr>
          <w:rFonts w:ascii="Verdana" w:eastAsia="Times New Roman" w:hAnsi="Verdana" w:cs="Times New Roman"/>
          <w:i/>
          <w:iCs/>
          <w:color w:val="666666"/>
          <w:sz w:val="15"/>
        </w:rPr>
        <w:t>anything</w:t>
      </w:r>
      <w:proofErr w:type="gramEnd"/>
      <w:r w:rsidRPr="004E228C">
        <w:rPr>
          <w:rFonts w:ascii="Verdana" w:eastAsia="Times New Roman" w:hAnsi="Verdana" w:cs="Times New Roman"/>
          <w:i/>
          <w:iCs/>
          <w:color w:val="666666"/>
          <w:sz w:val="15"/>
        </w:rPr>
        <w:t xml:space="preserve"> I can do to improve my chances of getting another position similar to this one.</w:t>
      </w:r>
    </w:p>
    <w:p w:rsidR="004E228C" w:rsidRPr="004E228C" w:rsidRDefault="004E228C" w:rsidP="004E228C">
      <w:pPr>
        <w:shd w:val="clear" w:color="auto" w:fill="FFFFFF"/>
        <w:spacing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rPr>
        <w:t>Use copies of the </w:t>
      </w:r>
      <w:hyperlink r:id="rId6" w:history="1">
        <w:r w:rsidRPr="004E228C">
          <w:rPr>
            <w:rFonts w:ascii="Verdana" w:eastAsia="Times New Roman" w:hAnsi="Verdana" w:cs="Times New Roman"/>
            <w:b/>
            <w:bCs/>
            <w:color w:val="579306"/>
            <w:sz w:val="15"/>
            <w:u w:val="single"/>
          </w:rPr>
          <w:t>Realistic Thinking Form</w:t>
        </w:r>
      </w:hyperlink>
      <w:r w:rsidRPr="004E228C">
        <w:rPr>
          <w:rFonts w:ascii="Verdana" w:eastAsia="Times New Roman" w:hAnsi="Verdana" w:cs="Times New Roman"/>
          <w:color w:val="000000"/>
          <w:sz w:val="15"/>
        </w:rPr>
        <w:t> </w:t>
      </w:r>
      <w:proofErr w:type="gramStart"/>
      <w:r w:rsidRPr="004E228C">
        <w:rPr>
          <w:rFonts w:ascii="Verdana" w:eastAsia="Times New Roman" w:hAnsi="Verdana" w:cs="Times New Roman"/>
          <w:color w:val="000000"/>
          <w:sz w:val="15"/>
        </w:rPr>
        <w:t>to regularly write</w:t>
      </w:r>
      <w:proofErr w:type="gramEnd"/>
      <w:r w:rsidRPr="004E228C">
        <w:rPr>
          <w:rFonts w:ascii="Verdana" w:eastAsia="Times New Roman" w:hAnsi="Verdana" w:cs="Times New Roman"/>
          <w:color w:val="000000"/>
          <w:sz w:val="15"/>
        </w:rPr>
        <w:t xml:space="preserve"> down thoughts that make you anxious, and use the </w:t>
      </w:r>
      <w:hyperlink r:id="rId7" w:history="1">
        <w:r w:rsidRPr="004E228C">
          <w:rPr>
            <w:rFonts w:ascii="Verdana" w:eastAsia="Times New Roman" w:hAnsi="Verdana" w:cs="Times New Roman"/>
            <w:b/>
            <w:bCs/>
            <w:color w:val="579306"/>
            <w:sz w:val="15"/>
            <w:u w:val="single"/>
          </w:rPr>
          <w:t>Challenging Negative </w:t>
        </w:r>
      </w:hyperlink>
      <w:hyperlink r:id="rId8" w:history="1">
        <w:r w:rsidRPr="004E228C">
          <w:rPr>
            <w:rFonts w:ascii="Verdana" w:eastAsia="Times New Roman" w:hAnsi="Verdana" w:cs="Times New Roman"/>
            <w:b/>
            <w:bCs/>
            <w:color w:val="579306"/>
            <w:sz w:val="15"/>
            <w:u w:val="single"/>
          </w:rPr>
          <w:t>Thinking</w:t>
        </w:r>
      </w:hyperlink>
      <w:r w:rsidRPr="004E228C">
        <w:rPr>
          <w:rFonts w:ascii="Verdana" w:eastAsia="Times New Roman" w:hAnsi="Verdana" w:cs="Times New Roman"/>
          <w:color w:val="000000"/>
          <w:sz w:val="15"/>
        </w:rPr>
        <w:t> handout to help you replace your anxious thoughts with more realistic ones. </w:t>
      </w:r>
    </w:p>
    <w:p w:rsidR="004E228C" w:rsidRPr="004E228C" w:rsidRDefault="004E228C" w:rsidP="004E228C">
      <w:pPr>
        <w:shd w:val="clear" w:color="auto" w:fill="FFFFFF"/>
        <w:spacing w:before="100" w:beforeAutospacing="1" w:after="100" w:afterAutospacing="1" w:line="36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Step 4: More on helpful and realistic ways of thinking</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color w:val="000000"/>
          <w:sz w:val="15"/>
          <w:szCs w:val="15"/>
        </w:rPr>
        <w:t>More tips on helpful thinking:</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Tip #1: Coping statements</w:t>
      </w:r>
      <w:proofErr w:type="gramStart"/>
      <w:r w:rsidRPr="004E228C">
        <w:rPr>
          <w:rFonts w:ascii="Verdana" w:eastAsia="Times New Roman" w:hAnsi="Verdana" w:cs="Times New Roman"/>
          <w:b/>
          <w:bCs/>
          <w:color w:val="000000"/>
          <w:sz w:val="15"/>
        </w:rPr>
        <w:t>. </w:t>
      </w:r>
      <w:proofErr w:type="gramEnd"/>
      <w:r w:rsidRPr="004E228C">
        <w:rPr>
          <w:rFonts w:ascii="Verdana" w:eastAsia="Times New Roman" w:hAnsi="Verdana" w:cs="Times New Roman"/>
          <w:color w:val="000000"/>
          <w:sz w:val="15"/>
          <w:szCs w:val="15"/>
        </w:rPr>
        <w:t>Try coming up with statements that remind you how you can cope with a situation. For example, “If I get anxious, I will try some calm breathing”, “I just need to do my best”, “People cannot tell when I am feeling anxious”, “This has happened before and I know how to handle it”, or “My anxiety won’t last forever”.</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Tip #2: Positive self-statements</w:t>
      </w:r>
      <w:proofErr w:type="gramStart"/>
      <w:r w:rsidRPr="004E228C">
        <w:rPr>
          <w:rFonts w:ascii="Verdana" w:eastAsia="Times New Roman" w:hAnsi="Verdana" w:cs="Times New Roman"/>
          <w:b/>
          <w:bCs/>
          <w:color w:val="000000"/>
          <w:sz w:val="15"/>
        </w:rPr>
        <w:t>. </w:t>
      </w:r>
      <w:proofErr w:type="gramEnd"/>
      <w:r w:rsidRPr="004E228C">
        <w:rPr>
          <w:rFonts w:ascii="Verdana" w:eastAsia="Times New Roman" w:hAnsi="Verdana" w:cs="Times New Roman"/>
          <w:color w:val="000000"/>
          <w:sz w:val="15"/>
          <w:szCs w:val="15"/>
        </w:rPr>
        <w:t xml:space="preserve">Regularly </w:t>
      </w:r>
      <w:proofErr w:type="spellStart"/>
      <w:r w:rsidRPr="004E228C">
        <w:rPr>
          <w:rFonts w:ascii="Verdana" w:eastAsia="Times New Roman" w:hAnsi="Verdana" w:cs="Times New Roman"/>
          <w:color w:val="000000"/>
          <w:sz w:val="15"/>
          <w:szCs w:val="15"/>
        </w:rPr>
        <w:t>practise</w:t>
      </w:r>
      <w:proofErr w:type="spellEnd"/>
      <w:r w:rsidRPr="004E228C">
        <w:rPr>
          <w:rFonts w:ascii="Verdana" w:eastAsia="Times New Roman" w:hAnsi="Verdana" w:cs="Times New Roman"/>
          <w:color w:val="000000"/>
          <w:sz w:val="15"/>
          <w:szCs w:val="15"/>
        </w:rPr>
        <w:t xml:space="preserve"> being “kind” to yourself (say positive things about yourself), rather than being overly self-critical. For example, instead of saying, “I will fail”, say something like, “I can do it”. Or, “I am not weak for having anxiety</w:t>
      </w:r>
      <w:proofErr w:type="gramStart"/>
      <w:r w:rsidRPr="004E228C">
        <w:rPr>
          <w:rFonts w:ascii="Verdana" w:eastAsia="Times New Roman" w:hAnsi="Verdana" w:cs="Times New Roman"/>
          <w:color w:val="000000"/>
          <w:sz w:val="15"/>
          <w:szCs w:val="15"/>
        </w:rPr>
        <w:t xml:space="preserve">. </w:t>
      </w:r>
      <w:proofErr w:type="gramEnd"/>
      <w:r w:rsidRPr="004E228C">
        <w:rPr>
          <w:rFonts w:ascii="Verdana" w:eastAsia="Times New Roman" w:hAnsi="Verdana" w:cs="Times New Roman"/>
          <w:color w:val="000000"/>
          <w:sz w:val="15"/>
          <w:szCs w:val="15"/>
        </w:rPr>
        <w:t>Everyone experiences anxiety”, “I’m not a loser if someone doesn’t like me</w:t>
      </w:r>
      <w:proofErr w:type="gramStart"/>
      <w:r w:rsidRPr="004E228C">
        <w:rPr>
          <w:rFonts w:ascii="Verdana" w:eastAsia="Times New Roman" w:hAnsi="Verdana" w:cs="Times New Roman"/>
          <w:color w:val="000000"/>
          <w:sz w:val="15"/>
          <w:szCs w:val="15"/>
        </w:rPr>
        <w:t xml:space="preserve">. </w:t>
      </w:r>
      <w:proofErr w:type="gramEnd"/>
      <w:r w:rsidRPr="004E228C">
        <w:rPr>
          <w:rFonts w:ascii="Verdana" w:eastAsia="Times New Roman" w:hAnsi="Verdana" w:cs="Times New Roman"/>
          <w:color w:val="000000"/>
          <w:sz w:val="15"/>
          <w:szCs w:val="15"/>
        </w:rPr>
        <w:t>No one is liked by everyone!”, or “I’m strong for challenging myself to face the things that scare me”.</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Tip #3: Alternative balanced statements based on challenging negative thoughts. </w:t>
      </w:r>
      <w:r w:rsidRPr="004E228C">
        <w:rPr>
          <w:rFonts w:ascii="Verdana" w:eastAsia="Times New Roman" w:hAnsi="Verdana" w:cs="Times New Roman"/>
          <w:color w:val="000000"/>
          <w:sz w:val="15"/>
          <w:szCs w:val="15"/>
        </w:rPr>
        <w:t xml:space="preserve">Once </w:t>
      </w:r>
      <w:proofErr w:type="gramStart"/>
      <w:r w:rsidRPr="004E228C">
        <w:rPr>
          <w:rFonts w:ascii="Verdana" w:eastAsia="Times New Roman" w:hAnsi="Verdana" w:cs="Times New Roman"/>
          <w:color w:val="000000"/>
          <w:sz w:val="15"/>
          <w:szCs w:val="15"/>
        </w:rPr>
        <w:t>you’ve</w:t>
      </w:r>
      <w:proofErr w:type="gramEnd"/>
      <w:r w:rsidRPr="004E228C">
        <w:rPr>
          <w:rFonts w:ascii="Verdana" w:eastAsia="Times New Roman" w:hAnsi="Verdana" w:cs="Times New Roman"/>
          <w:color w:val="000000"/>
          <w:sz w:val="15"/>
          <w:szCs w:val="15"/>
        </w:rPr>
        <w:t xml:space="preserve"> looked at the evidence or recognized that you’ve fallen into a thinking trap, come up with a more balanced thought.</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b/>
          <w:bCs/>
          <w:i/>
          <w:iCs/>
          <w:color w:val="666666"/>
          <w:sz w:val="15"/>
        </w:rPr>
        <w:t>Going back to the job interview example, a more balanced thought could be:</w:t>
      </w:r>
    </w:p>
    <w:p w:rsidR="004E228C" w:rsidRPr="004E228C" w:rsidRDefault="004E228C" w:rsidP="004E228C">
      <w:pPr>
        <w:shd w:val="clear" w:color="auto" w:fill="FFFFFF"/>
        <w:spacing w:before="100" w:beforeAutospacing="1" w:after="100" w:afterAutospacing="1" w:line="0" w:lineRule="atLeast"/>
        <w:rPr>
          <w:rFonts w:ascii="Verdana" w:eastAsia="Times New Roman" w:hAnsi="Verdana" w:cs="Times New Roman"/>
          <w:color w:val="000000"/>
          <w:sz w:val="15"/>
          <w:szCs w:val="15"/>
        </w:rPr>
      </w:pPr>
      <w:r w:rsidRPr="004E228C">
        <w:rPr>
          <w:rFonts w:ascii="Verdana" w:eastAsia="Times New Roman" w:hAnsi="Verdana" w:cs="Times New Roman"/>
          <w:i/>
          <w:iCs/>
          <w:color w:val="666666"/>
          <w:sz w:val="15"/>
        </w:rPr>
        <w:t>“There is a chance that I might not do well in tomorrow’s interview, but not performing perfectly on a job interview doesn’t mean I won’t get the job. Even if I don’t get this job, it doesn’t mean I will never get a job</w:t>
      </w:r>
      <w:proofErr w:type="gramStart"/>
      <w:r w:rsidRPr="004E228C">
        <w:rPr>
          <w:rFonts w:ascii="Verdana" w:eastAsia="Times New Roman" w:hAnsi="Verdana" w:cs="Times New Roman"/>
          <w:i/>
          <w:iCs/>
          <w:color w:val="666666"/>
          <w:sz w:val="15"/>
        </w:rPr>
        <w:t xml:space="preserve">. </w:t>
      </w:r>
      <w:proofErr w:type="gramEnd"/>
      <w:r w:rsidRPr="004E228C">
        <w:rPr>
          <w:rFonts w:ascii="Verdana" w:eastAsia="Times New Roman" w:hAnsi="Verdana" w:cs="Times New Roman"/>
          <w:i/>
          <w:iCs/>
          <w:color w:val="666666"/>
          <w:sz w:val="15"/>
        </w:rPr>
        <w:t>I have always been able to find work.”</w:t>
      </w:r>
    </w:p>
    <w:p w:rsidR="00942FC2" w:rsidRPr="004E228C" w:rsidRDefault="004E228C" w:rsidP="004E228C">
      <w:pPr>
        <w:shd w:val="clear" w:color="auto" w:fill="FFFFFF"/>
        <w:spacing w:before="125" w:line="0" w:lineRule="atLeast"/>
        <w:ind w:left="375" w:right="375"/>
        <w:rPr>
          <w:rFonts w:ascii="Verdana" w:eastAsia="Times New Roman" w:hAnsi="Verdana" w:cs="Times New Roman"/>
          <w:color w:val="000000"/>
          <w:sz w:val="15"/>
          <w:szCs w:val="15"/>
        </w:rPr>
      </w:pPr>
      <w:r w:rsidRPr="004E228C">
        <w:rPr>
          <w:rFonts w:ascii="Verdana" w:eastAsia="Times New Roman" w:hAnsi="Verdana" w:cs="Times New Roman"/>
          <w:b/>
          <w:bCs/>
          <w:color w:val="000000"/>
          <w:sz w:val="15"/>
        </w:rPr>
        <w:t>Hint: </w:t>
      </w:r>
      <w:r w:rsidRPr="004E228C">
        <w:rPr>
          <w:rFonts w:ascii="Verdana" w:eastAsia="Times New Roman" w:hAnsi="Verdana" w:cs="Times New Roman"/>
          <w:color w:val="000000"/>
          <w:sz w:val="15"/>
          <w:szCs w:val="15"/>
        </w:rPr>
        <w:t>It can be tough to remember helpful thoughts or realistic coping statements when you are anxious. Try making up</w:t>
      </w:r>
      <w:r w:rsidRPr="004E228C">
        <w:rPr>
          <w:rFonts w:ascii="Verdana" w:eastAsia="Times New Roman" w:hAnsi="Verdana" w:cs="Times New Roman"/>
          <w:color w:val="000000"/>
          <w:sz w:val="15"/>
        </w:rPr>
        <w:t> </w:t>
      </w:r>
      <w:r w:rsidRPr="004E228C">
        <w:rPr>
          <w:rFonts w:ascii="Verdana" w:eastAsia="Times New Roman" w:hAnsi="Verdana" w:cs="Times New Roman"/>
          <w:color w:val="000000"/>
          <w:sz w:val="15"/>
          <w:szCs w:val="15"/>
          <w:u w:val="single"/>
        </w:rPr>
        <w:t>coping cards</w:t>
      </w:r>
      <w:r w:rsidRPr="004E228C">
        <w:rPr>
          <w:rFonts w:ascii="Verdana" w:eastAsia="Times New Roman" w:hAnsi="Verdana" w:cs="Times New Roman"/>
          <w:color w:val="000000"/>
          <w:sz w:val="15"/>
          <w:u w:val="single"/>
        </w:rPr>
        <w:t> </w:t>
      </w:r>
      <w:r w:rsidRPr="004E228C">
        <w:rPr>
          <w:rFonts w:ascii="Verdana" w:eastAsia="Times New Roman" w:hAnsi="Verdana" w:cs="Times New Roman"/>
          <w:color w:val="000000"/>
          <w:sz w:val="15"/>
          <w:szCs w:val="15"/>
        </w:rPr>
        <w:t xml:space="preserve">that include helpful statements. </w:t>
      </w:r>
      <w:proofErr w:type="gramStart"/>
      <w:r w:rsidRPr="004E228C">
        <w:rPr>
          <w:rFonts w:ascii="Verdana" w:eastAsia="Times New Roman" w:hAnsi="Verdana" w:cs="Times New Roman"/>
          <w:color w:val="000000"/>
          <w:sz w:val="15"/>
          <w:szCs w:val="15"/>
        </w:rPr>
        <w:t>To make a coping card, write down your realistic thoughts on an index card or a piece of paper, and keep it with you (i.e., in your purse, wallet, or pocket).</w:t>
      </w:r>
      <w:proofErr w:type="gramEnd"/>
      <w:r w:rsidRPr="004E228C">
        <w:rPr>
          <w:rFonts w:ascii="Verdana" w:eastAsia="Times New Roman" w:hAnsi="Verdana" w:cs="Times New Roman"/>
          <w:color w:val="000000"/>
          <w:sz w:val="15"/>
          <w:szCs w:val="15"/>
        </w:rPr>
        <w:t>  It can be helpful to read this card daily, just as a reminder.</w:t>
      </w:r>
    </w:p>
    <w:sectPr w:rsidR="00942FC2" w:rsidRPr="004E228C" w:rsidSect="004E22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054"/>
    <w:multiLevelType w:val="multilevel"/>
    <w:tmpl w:val="18586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190A53"/>
    <w:multiLevelType w:val="multilevel"/>
    <w:tmpl w:val="63A4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4F710D"/>
    <w:multiLevelType w:val="multilevel"/>
    <w:tmpl w:val="3EDE4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01F5E86"/>
    <w:multiLevelType w:val="multilevel"/>
    <w:tmpl w:val="EA86A2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4E228C"/>
    <w:rsid w:val="001E4A6C"/>
    <w:rsid w:val="00421D3E"/>
    <w:rsid w:val="004876EA"/>
    <w:rsid w:val="004E228C"/>
    <w:rsid w:val="0089661D"/>
    <w:rsid w:val="00942FC2"/>
    <w:rsid w:val="00E53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C2"/>
  </w:style>
  <w:style w:type="paragraph" w:styleId="Heading1">
    <w:name w:val="heading 1"/>
    <w:basedOn w:val="Normal"/>
    <w:link w:val="Heading1Char"/>
    <w:uiPriority w:val="9"/>
    <w:qFormat/>
    <w:rsid w:val="004E228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28C"/>
    <w:rPr>
      <w:rFonts w:eastAsia="Times New Roman" w:cs="Times New Roman"/>
      <w:b/>
      <w:bCs/>
      <w:kern w:val="36"/>
      <w:sz w:val="48"/>
      <w:szCs w:val="48"/>
    </w:rPr>
  </w:style>
  <w:style w:type="paragraph" w:customStyle="1" w:styleId="cm9">
    <w:name w:val="cm9"/>
    <w:basedOn w:val="Normal"/>
    <w:rsid w:val="004E228C"/>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E228C"/>
  </w:style>
  <w:style w:type="character" w:styleId="Emphasis">
    <w:name w:val="Emphasis"/>
    <w:basedOn w:val="DefaultParagraphFont"/>
    <w:uiPriority w:val="20"/>
    <w:qFormat/>
    <w:rsid w:val="004E228C"/>
    <w:rPr>
      <w:i/>
      <w:iCs/>
    </w:rPr>
  </w:style>
  <w:style w:type="character" w:styleId="Strong">
    <w:name w:val="Strong"/>
    <w:basedOn w:val="DefaultParagraphFont"/>
    <w:uiPriority w:val="22"/>
    <w:qFormat/>
    <w:rsid w:val="004E228C"/>
    <w:rPr>
      <w:b/>
      <w:bCs/>
    </w:rPr>
  </w:style>
  <w:style w:type="paragraph" w:customStyle="1" w:styleId="cm3">
    <w:name w:val="cm3"/>
    <w:basedOn w:val="Normal"/>
    <w:rsid w:val="004E228C"/>
    <w:pPr>
      <w:spacing w:before="100" w:beforeAutospacing="1" w:after="100" w:afterAutospacing="1" w:line="240" w:lineRule="auto"/>
    </w:pPr>
    <w:rPr>
      <w:rFonts w:eastAsia="Times New Roman" w:cs="Times New Roman"/>
      <w:szCs w:val="24"/>
    </w:rPr>
  </w:style>
  <w:style w:type="paragraph" w:customStyle="1" w:styleId="txtblockbackgroundwhite">
    <w:name w:val="txt_block_background_white"/>
    <w:basedOn w:val="Normal"/>
    <w:rsid w:val="004E228C"/>
    <w:pPr>
      <w:spacing w:before="100" w:beforeAutospacing="1" w:after="100" w:afterAutospacing="1" w:line="240" w:lineRule="auto"/>
    </w:pPr>
    <w:rPr>
      <w:rFonts w:eastAsia="Times New Roman" w:cs="Times New Roman"/>
      <w:szCs w:val="24"/>
    </w:rPr>
  </w:style>
  <w:style w:type="paragraph" w:customStyle="1" w:styleId="cm11">
    <w:name w:val="cm11"/>
    <w:basedOn w:val="Normal"/>
    <w:rsid w:val="004E228C"/>
    <w:pPr>
      <w:spacing w:before="100" w:beforeAutospacing="1" w:after="100" w:afterAutospacing="1" w:line="240" w:lineRule="auto"/>
    </w:pPr>
    <w:rPr>
      <w:rFonts w:eastAsia="Times New Roman" w:cs="Times New Roman"/>
      <w:szCs w:val="24"/>
    </w:rPr>
  </w:style>
  <w:style w:type="paragraph" w:customStyle="1" w:styleId="default">
    <w:name w:val="default"/>
    <w:basedOn w:val="Normal"/>
    <w:rsid w:val="004E228C"/>
    <w:pPr>
      <w:spacing w:before="100" w:beforeAutospacing="1" w:after="100" w:afterAutospacing="1" w:line="240" w:lineRule="auto"/>
    </w:pPr>
    <w:rPr>
      <w:rFonts w:eastAsia="Times New Roman" w:cs="Times New Roman"/>
      <w:szCs w:val="24"/>
    </w:rPr>
  </w:style>
  <w:style w:type="paragraph" w:customStyle="1" w:styleId="cm10">
    <w:name w:val="cm10"/>
    <w:basedOn w:val="Normal"/>
    <w:rsid w:val="004E228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E228C"/>
    <w:pPr>
      <w:spacing w:before="100" w:beforeAutospacing="1" w:after="100" w:afterAutospacing="1" w:line="240" w:lineRule="auto"/>
    </w:pPr>
    <w:rPr>
      <w:rFonts w:eastAsia="Times New Roman" w:cs="Times New Roman"/>
      <w:szCs w:val="24"/>
    </w:rPr>
  </w:style>
  <w:style w:type="character" w:customStyle="1" w:styleId="txtblockmouse">
    <w:name w:val="txt_block_mouse"/>
    <w:basedOn w:val="DefaultParagraphFont"/>
    <w:rsid w:val="004E228C"/>
  </w:style>
  <w:style w:type="paragraph" w:customStyle="1" w:styleId="cm8">
    <w:name w:val="cm8"/>
    <w:basedOn w:val="Normal"/>
    <w:rsid w:val="004E228C"/>
    <w:pPr>
      <w:spacing w:before="100" w:beforeAutospacing="1" w:after="100" w:afterAutospacing="1" w:line="240" w:lineRule="auto"/>
    </w:pPr>
    <w:rPr>
      <w:rFonts w:eastAsia="Times New Roman" w:cs="Times New Roman"/>
      <w:szCs w:val="24"/>
    </w:rPr>
  </w:style>
  <w:style w:type="paragraph" w:customStyle="1" w:styleId="cm7">
    <w:name w:val="cm7"/>
    <w:basedOn w:val="Normal"/>
    <w:rsid w:val="004E228C"/>
    <w:pPr>
      <w:spacing w:before="100" w:beforeAutospacing="1" w:after="100" w:afterAutospacing="1" w:line="240" w:lineRule="auto"/>
    </w:pPr>
    <w:rPr>
      <w:rFonts w:eastAsia="Times New Roman" w:cs="Times New Roman"/>
      <w:szCs w:val="24"/>
    </w:rPr>
  </w:style>
  <w:style w:type="paragraph" w:customStyle="1" w:styleId="txtblockremember">
    <w:name w:val="txt_block_remember"/>
    <w:basedOn w:val="Normal"/>
    <w:rsid w:val="004E228C"/>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3280890">
      <w:bodyDiv w:val="1"/>
      <w:marLeft w:val="0"/>
      <w:marRight w:val="0"/>
      <w:marTop w:val="0"/>
      <w:marBottom w:val="0"/>
      <w:divBdr>
        <w:top w:val="none" w:sz="0" w:space="0" w:color="auto"/>
        <w:left w:val="none" w:sz="0" w:space="0" w:color="auto"/>
        <w:bottom w:val="none" w:sz="0" w:space="0" w:color="auto"/>
        <w:right w:val="none" w:sz="0" w:space="0" w:color="auto"/>
      </w:divBdr>
      <w:divsChild>
        <w:div w:id="348726218">
          <w:marLeft w:val="250"/>
          <w:marRight w:val="250"/>
          <w:marTop w:val="413"/>
          <w:marBottom w:val="250"/>
          <w:divBdr>
            <w:top w:val="none" w:sz="0" w:space="0" w:color="auto"/>
            <w:left w:val="none" w:sz="0" w:space="0" w:color="auto"/>
            <w:bottom w:val="none" w:sz="0" w:space="0" w:color="auto"/>
            <w:right w:val="none" w:sz="0" w:space="0" w:color="auto"/>
          </w:divBdr>
          <w:divsChild>
            <w:div w:id="225532368">
              <w:marLeft w:val="0"/>
              <w:marRight w:val="0"/>
              <w:marTop w:val="0"/>
              <w:marBottom w:val="0"/>
              <w:divBdr>
                <w:top w:val="none" w:sz="0" w:space="0" w:color="auto"/>
                <w:left w:val="none" w:sz="0" w:space="0" w:color="auto"/>
                <w:bottom w:val="none" w:sz="0" w:space="0" w:color="auto"/>
                <w:right w:val="none" w:sz="0" w:space="0" w:color="auto"/>
              </w:divBdr>
              <w:divsChild>
                <w:div w:id="1363087908">
                  <w:marLeft w:val="0"/>
                  <w:marRight w:val="0"/>
                  <w:marTop w:val="0"/>
                  <w:marBottom w:val="0"/>
                  <w:divBdr>
                    <w:top w:val="none" w:sz="0" w:space="0" w:color="auto"/>
                    <w:left w:val="none" w:sz="0" w:space="0" w:color="auto"/>
                    <w:bottom w:val="none" w:sz="0" w:space="0" w:color="auto"/>
                    <w:right w:val="none" w:sz="0" w:space="0" w:color="auto"/>
                  </w:divBdr>
                  <w:divsChild>
                    <w:div w:id="2030914234">
                      <w:marLeft w:val="125"/>
                      <w:marRight w:val="125"/>
                      <w:marTop w:val="125"/>
                      <w:marBottom w:val="125"/>
                      <w:divBdr>
                        <w:top w:val="single" w:sz="4" w:space="6" w:color="999999"/>
                        <w:left w:val="single" w:sz="4" w:space="6" w:color="999999"/>
                        <w:bottom w:val="single" w:sz="4" w:space="6" w:color="999999"/>
                        <w:right w:val="single" w:sz="4" w:space="6" w:color="999999"/>
                      </w:divBdr>
                    </w:div>
                    <w:div w:id="14024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xietybc.com/sites/default/files/Challenging_Negative_Thinking.pdf" TargetMode="External"/><Relationship Id="rId3" Type="http://schemas.openxmlformats.org/officeDocument/2006/relationships/settings" Target="settings.xml"/><Relationship Id="rId7" Type="http://schemas.openxmlformats.org/officeDocument/2006/relationships/hyperlink" Target="http://www.anxietybc.com/self-help/challenge-negative-th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xietybc.com/sites/default/files/Realistic_Thinking_Form.pdf" TargetMode="External"/><Relationship Id="rId5" Type="http://schemas.openxmlformats.org/officeDocument/2006/relationships/hyperlink" Target="http://www.anxietybc.com/sites/default/files/ThinkingTrap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7032</Characters>
  <Application>Microsoft Office Word</Application>
  <DocSecurity>0</DocSecurity>
  <Lines>58</Lines>
  <Paragraphs>16</Paragraphs>
  <ScaleCrop>false</ScaleCrop>
  <Company>HP</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dc:creator>
  <cp:lastModifiedBy>Mchael Noll</cp:lastModifiedBy>
  <cp:revision>2</cp:revision>
  <cp:lastPrinted>2015-01-06T03:44:00Z</cp:lastPrinted>
  <dcterms:created xsi:type="dcterms:W3CDTF">2019-09-03T14:36:00Z</dcterms:created>
  <dcterms:modified xsi:type="dcterms:W3CDTF">2019-09-03T14:36:00Z</dcterms:modified>
</cp:coreProperties>
</file>